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E9" w:rsidRPr="002C7A4C" w:rsidRDefault="00711F01">
      <w:pPr>
        <w:rPr>
          <w:b/>
          <w:sz w:val="28"/>
          <w:szCs w:val="28"/>
        </w:rPr>
      </w:pPr>
      <w:r w:rsidRPr="002C7A4C">
        <w:rPr>
          <w:b/>
          <w:sz w:val="28"/>
          <w:szCs w:val="28"/>
        </w:rPr>
        <w:t>KOLEDAR NPZ 2024/2025 za 3., 6. in 9. razred</w:t>
      </w:r>
    </w:p>
    <w:tbl>
      <w:tblPr>
        <w:tblW w:w="93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297"/>
        <w:gridCol w:w="1691"/>
        <w:gridCol w:w="5665"/>
      </w:tblGrid>
      <w:tr w:rsidR="00711F01" w:rsidRPr="006B538B" w:rsidTr="006B538B"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711F01" w:rsidRPr="006B538B" w:rsidRDefault="00711F01" w:rsidP="00B6493B">
            <w:pPr>
              <w:spacing w:before="15" w:after="15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b/>
                <w:lang w:eastAsia="sl-SI"/>
              </w:rPr>
            </w:pPr>
          </w:p>
          <w:p w:rsidR="00711F01" w:rsidRPr="006B538B" w:rsidRDefault="00711F01" w:rsidP="00711F01">
            <w:pPr>
              <w:spacing w:before="15" w:after="15" w:line="240" w:lineRule="auto"/>
              <w:contextualSpacing/>
              <w:rPr>
                <w:rFonts w:eastAsia="Times New Roman" w:cstheme="minorHAnsi"/>
                <w:b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2024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B538B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MESEC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B538B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DATUM - DAN</w:t>
            </w:r>
          </w:p>
        </w:tc>
        <w:tc>
          <w:tcPr>
            <w:tcW w:w="5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6B538B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DEJAVNOST</w:t>
            </w:r>
          </w:p>
        </w:tc>
      </w:tr>
      <w:tr w:rsidR="00711F01" w:rsidRPr="006B538B" w:rsidTr="006B538B"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lang w:eastAsia="sl-SI"/>
              </w:rPr>
            </w:pPr>
          </w:p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SEPTEMBER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color w:val="FF0000"/>
                <w:lang w:eastAsia="sl-SI"/>
              </w:rPr>
            </w:pPr>
          </w:p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color w:val="FF0000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PON, 2. 9.</w:t>
            </w:r>
          </w:p>
        </w:tc>
        <w:tc>
          <w:tcPr>
            <w:tcW w:w="5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Objava </w:t>
            </w:r>
            <w:r w:rsidRPr="006B538B">
              <w:rPr>
                <w:rFonts w:eastAsia="Times New Roman" w:cstheme="minorHAnsi"/>
                <w:b/>
                <w:lang w:eastAsia="sl-SI"/>
              </w:rPr>
              <w:t>SKLEPA</w:t>
            </w:r>
            <w:r w:rsidRPr="006B538B">
              <w:rPr>
                <w:rFonts w:eastAsia="Times New Roman" w:cstheme="minorHAnsi"/>
                <w:lang w:eastAsia="sl-SI"/>
              </w:rPr>
              <w:t xml:space="preserve"> o izboru predmetov in določitvi 3. predmeta preverjanja učencev v 9. razredu pri NPZ</w:t>
            </w:r>
          </w:p>
        </w:tc>
      </w:tr>
      <w:tr w:rsidR="00711F01" w:rsidRPr="006B538B" w:rsidTr="009D6C1A"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lang w:eastAsia="sl-SI"/>
              </w:rPr>
            </w:pPr>
          </w:p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OKTOBER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lang w:eastAsia="sl-SI"/>
              </w:rPr>
            </w:pPr>
          </w:p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SRE, 16. 10. </w:t>
            </w:r>
          </w:p>
        </w:tc>
        <w:tc>
          <w:tcPr>
            <w:tcW w:w="56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F01" w:rsidRPr="006B538B" w:rsidRDefault="00711F01" w:rsidP="00B6493B">
            <w:pPr>
              <w:spacing w:before="15" w:after="15" w:line="240" w:lineRule="auto"/>
              <w:contextualSpacing/>
              <w:rPr>
                <w:rFonts w:cstheme="minorHAnsi"/>
              </w:rPr>
            </w:pPr>
            <w:r w:rsidRPr="006B538B">
              <w:rPr>
                <w:rFonts w:cstheme="minorHAnsi"/>
              </w:rPr>
              <w:t>Zadnji rok za posredovanje podatkov o učencih 3., 6. in 9. razreda, ki bodo opravljali NPZ</w:t>
            </w:r>
          </w:p>
        </w:tc>
      </w:tr>
      <w:tr w:rsidR="008042D1" w:rsidRPr="006B538B" w:rsidTr="009D6C1A">
        <w:trPr>
          <w:trHeight w:val="667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6B538B" w:rsidRPr="006B538B" w:rsidRDefault="006B538B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2025</w:t>
            </w:r>
          </w:p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:rsidR="008042D1" w:rsidRPr="006B538B" w:rsidRDefault="008042D1" w:rsidP="00711F01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MAREC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8042D1" w:rsidRPr="006B538B" w:rsidRDefault="008042D1" w:rsidP="00784849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  PON, 24. 3.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8042D1" w:rsidRPr="006B538B" w:rsidRDefault="004C4BF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="008042D1" w:rsidRPr="006B538B">
              <w:rPr>
                <w:rFonts w:eastAsia="Times New Roman" w:cstheme="minorHAnsi"/>
                <w:lang w:eastAsia="sl-SI"/>
              </w:rPr>
              <w:t xml:space="preserve">NPZ iz </w:t>
            </w:r>
            <w:r w:rsidR="008042D1" w:rsidRPr="006B538B">
              <w:rPr>
                <w:rFonts w:eastAsia="Times New Roman" w:cstheme="minorHAnsi"/>
                <w:b/>
                <w:lang w:eastAsia="sl-SI"/>
              </w:rPr>
              <w:t>SLOVENŠČINE</w:t>
            </w:r>
            <w:r w:rsidR="008042D1" w:rsidRPr="006B538B">
              <w:rPr>
                <w:rFonts w:eastAsia="Times New Roman" w:cstheme="minorHAnsi"/>
                <w:lang w:eastAsia="sl-SI"/>
              </w:rPr>
              <w:t xml:space="preserve"> za učence 3., 6. in 9. razreda</w:t>
            </w:r>
          </w:p>
        </w:tc>
      </w:tr>
      <w:tr w:rsidR="008042D1" w:rsidRPr="006B538B" w:rsidTr="009D6C1A">
        <w:trPr>
          <w:trHeight w:val="832"/>
        </w:trPr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B6493B">
            <w:pPr>
              <w:spacing w:before="15" w:after="15" w:line="240" w:lineRule="auto"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8042D1" w:rsidRPr="006B538B" w:rsidRDefault="008042D1" w:rsidP="00784849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  ČET, 27. 3.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8042D1" w:rsidRPr="006B538B" w:rsidRDefault="004C4BF1" w:rsidP="00784849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="008042D1" w:rsidRPr="006B538B">
              <w:rPr>
                <w:rFonts w:eastAsia="Times New Roman" w:cstheme="minorHAnsi"/>
                <w:lang w:eastAsia="sl-SI"/>
              </w:rPr>
              <w:t xml:space="preserve">NPZ iz </w:t>
            </w:r>
            <w:r w:rsidR="008042D1" w:rsidRPr="006B538B">
              <w:rPr>
                <w:rFonts w:eastAsia="Times New Roman" w:cstheme="minorHAnsi"/>
                <w:b/>
                <w:lang w:eastAsia="sl-SI"/>
              </w:rPr>
              <w:t>MATEMATIKE</w:t>
            </w:r>
            <w:r w:rsidR="008042D1" w:rsidRPr="006B538B">
              <w:rPr>
                <w:rFonts w:eastAsia="Times New Roman" w:cstheme="minorHAnsi"/>
                <w:lang w:eastAsia="sl-SI"/>
              </w:rPr>
              <w:t xml:space="preserve"> za učence 3., 6. in 9. razreda</w:t>
            </w:r>
          </w:p>
        </w:tc>
      </w:tr>
      <w:tr w:rsidR="008042D1" w:rsidRPr="006B538B" w:rsidTr="009D6C1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8042D1" w:rsidRPr="006B538B" w:rsidRDefault="008042D1" w:rsidP="00B649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APRIL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TOR, 1. 4.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4C4BF1" w:rsidP="00784849">
            <w:pPr>
              <w:spacing w:before="15" w:after="15" w:line="240" w:lineRule="auto"/>
              <w:ind w:hanging="94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="008042D1" w:rsidRPr="006B538B">
              <w:rPr>
                <w:rFonts w:eastAsia="Times New Roman" w:cstheme="minorHAnsi"/>
                <w:lang w:eastAsia="sl-SI"/>
              </w:rPr>
              <w:t xml:space="preserve">NPZ iz </w:t>
            </w:r>
            <w:r w:rsidR="008042D1" w:rsidRPr="006B538B">
              <w:rPr>
                <w:rFonts w:eastAsia="Times New Roman" w:cstheme="minorHAnsi"/>
                <w:b/>
                <w:lang w:eastAsia="sl-SI"/>
              </w:rPr>
              <w:t>NEMŠČINE</w:t>
            </w:r>
            <w:r w:rsidR="008042D1" w:rsidRPr="006B538B">
              <w:rPr>
                <w:rFonts w:eastAsia="Times New Roman" w:cstheme="minorHAnsi"/>
                <w:lang w:eastAsia="sl-SI"/>
              </w:rPr>
              <w:t xml:space="preserve"> za učence 6. razreda</w:t>
            </w:r>
          </w:p>
          <w:p w:rsidR="008042D1" w:rsidRPr="006B538B" w:rsidRDefault="004C4BF1" w:rsidP="00784849">
            <w:pPr>
              <w:spacing w:before="15" w:after="15" w:line="240" w:lineRule="auto"/>
              <w:ind w:hanging="94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="008042D1" w:rsidRPr="006B538B">
              <w:rPr>
                <w:rFonts w:eastAsia="Times New Roman" w:cstheme="minorHAnsi"/>
                <w:lang w:eastAsia="sl-SI"/>
              </w:rPr>
              <w:t xml:space="preserve">NPZ iz </w:t>
            </w:r>
            <w:r w:rsidR="008042D1" w:rsidRPr="006B538B">
              <w:rPr>
                <w:rFonts w:eastAsia="Times New Roman" w:cstheme="minorHAnsi"/>
                <w:b/>
                <w:lang w:eastAsia="sl-SI"/>
              </w:rPr>
              <w:t>TRETJEGA PREDMETA</w:t>
            </w:r>
            <w:r w:rsidR="008042D1" w:rsidRPr="006B538B">
              <w:rPr>
                <w:rFonts w:eastAsia="Times New Roman" w:cstheme="minorHAnsi"/>
                <w:lang w:eastAsia="sl-SI"/>
              </w:rPr>
              <w:t xml:space="preserve"> za učence 9. razreda</w:t>
            </w:r>
          </w:p>
        </w:tc>
      </w:tr>
      <w:tr w:rsidR="008042D1" w:rsidRPr="006B538B" w:rsidTr="009D6C1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8042D1" w:rsidRPr="006B538B" w:rsidRDefault="008042D1" w:rsidP="00B649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TOR, 15. 4.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RIC posreduje šolam</w:t>
            </w:r>
            <w:r w:rsidRPr="006B538B">
              <w:rPr>
                <w:rFonts w:eastAsia="Times New Roman" w:cstheme="minorHAnsi"/>
                <w:lang w:eastAsia="sl-SI"/>
              </w:rPr>
              <w:t xml:space="preserve"> ovrednotene preizkuse znanja z dosežki učencev pri NPZ v 3. razredu</w:t>
            </w:r>
          </w:p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Seznanitev</w:t>
            </w:r>
            <w:r w:rsidRPr="006B538B">
              <w:rPr>
                <w:rFonts w:eastAsia="Times New Roman" w:cstheme="minorHAnsi"/>
                <w:lang w:eastAsia="sl-SI"/>
              </w:rPr>
              <w:t xml:space="preserve"> učencev z dosežki pri NPZ v 3. razredu</w:t>
            </w:r>
          </w:p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Uveljavljanje pravice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Pr="006B538B">
              <w:rPr>
                <w:rFonts w:eastAsia="Times New Roman" w:cstheme="minorHAnsi"/>
                <w:b/>
                <w:lang w:eastAsia="sl-SI"/>
              </w:rPr>
              <w:t>do vpogleda</w:t>
            </w:r>
            <w:r w:rsidRPr="006B538B">
              <w:rPr>
                <w:rFonts w:eastAsia="Times New Roman" w:cstheme="minorHAnsi"/>
                <w:lang w:eastAsia="sl-SI"/>
              </w:rPr>
              <w:t xml:space="preserve"> v učenčeve ovrednotene preizkuse NPZ v 3. razredu</w:t>
            </w:r>
          </w:p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Posredovanje podatkov o zahtevah</w:t>
            </w:r>
            <w:r w:rsidRPr="006B538B">
              <w:rPr>
                <w:rFonts w:eastAsia="Times New Roman" w:cstheme="minorHAnsi"/>
                <w:lang w:eastAsia="sl-SI"/>
              </w:rPr>
              <w:t xml:space="preserve"> za ponovno vrednotenje posameznih nalog v preizkusih NPZ v 3. razredu na RIC</w:t>
            </w:r>
          </w:p>
        </w:tc>
      </w:tr>
      <w:tr w:rsidR="008042D1" w:rsidRPr="006B538B" w:rsidTr="009D6C1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8042D1" w:rsidRPr="006B538B" w:rsidRDefault="008042D1" w:rsidP="00B6493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SRE, 16. 4.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Uveljavljanje pravice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Pr="006B538B">
              <w:rPr>
                <w:rFonts w:eastAsia="Times New Roman" w:cstheme="minorHAnsi"/>
                <w:b/>
                <w:lang w:eastAsia="sl-SI"/>
              </w:rPr>
              <w:t>do vpogleda</w:t>
            </w:r>
            <w:r w:rsidRPr="006B538B">
              <w:rPr>
                <w:rFonts w:eastAsia="Times New Roman" w:cstheme="minorHAnsi"/>
                <w:lang w:eastAsia="sl-SI"/>
              </w:rPr>
              <w:t xml:space="preserve"> v učenčeve ovrednotene preizkuse NPZ v 3. razredu</w:t>
            </w:r>
          </w:p>
          <w:p w:rsidR="008042D1" w:rsidRPr="006B538B" w:rsidRDefault="008042D1" w:rsidP="00B6493B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Posredovanje podatkov o zahtevah</w:t>
            </w:r>
            <w:r w:rsidRPr="006B538B">
              <w:rPr>
                <w:rFonts w:eastAsia="Times New Roman" w:cstheme="minorHAnsi"/>
                <w:lang w:eastAsia="sl-SI"/>
              </w:rPr>
              <w:t xml:space="preserve"> za ponovno vrednotenje posameznih nalog v preizkusih NPZ v 3. razredu na RIC</w:t>
            </w:r>
          </w:p>
        </w:tc>
      </w:tr>
      <w:tr w:rsidR="008042D1" w:rsidRPr="006B538B" w:rsidTr="009D6C1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8042D1" w:rsidRPr="006B538B" w:rsidRDefault="008042D1" w:rsidP="008042D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ČET, 17. 4.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Uveljavljanje pravice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Pr="006B538B">
              <w:rPr>
                <w:rFonts w:eastAsia="Times New Roman" w:cstheme="minorHAnsi"/>
                <w:b/>
                <w:lang w:eastAsia="sl-SI"/>
              </w:rPr>
              <w:t>do vpogleda</w:t>
            </w:r>
            <w:r w:rsidRPr="006B538B">
              <w:rPr>
                <w:rFonts w:eastAsia="Times New Roman" w:cstheme="minorHAnsi"/>
                <w:lang w:eastAsia="sl-SI"/>
              </w:rPr>
              <w:t xml:space="preserve"> v učenčeve ovrednotene preizkuse NPZ v 3. razredu</w:t>
            </w:r>
          </w:p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Posredovanje podatkov o zahtevah</w:t>
            </w:r>
            <w:r w:rsidRPr="006B538B">
              <w:rPr>
                <w:rFonts w:eastAsia="Times New Roman" w:cstheme="minorHAnsi"/>
                <w:lang w:eastAsia="sl-SI"/>
              </w:rPr>
              <w:t xml:space="preserve"> za ponovno vrednotenje posameznih nalog v preizkusih NPZ v 3. razredu na RIC</w:t>
            </w:r>
          </w:p>
        </w:tc>
      </w:tr>
      <w:tr w:rsidR="008042D1" w:rsidRPr="006B538B" w:rsidTr="009D6C1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042D1" w:rsidRPr="006B538B" w:rsidRDefault="008042D1" w:rsidP="008042D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TOR, 22. 4.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RIC posreduje šolam</w:t>
            </w:r>
            <w:r w:rsidRPr="006B538B">
              <w:rPr>
                <w:rFonts w:eastAsia="Times New Roman" w:cstheme="minorHAnsi"/>
                <w:lang w:eastAsia="sl-SI"/>
              </w:rPr>
              <w:t xml:space="preserve"> ovrednotene preizkuse znanja z dosežki učencev pri NPZ v 9. razredu</w:t>
            </w:r>
          </w:p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Seznanitev</w:t>
            </w:r>
            <w:r w:rsidRPr="006B538B">
              <w:rPr>
                <w:rFonts w:eastAsia="Times New Roman" w:cstheme="minorHAnsi"/>
                <w:lang w:eastAsia="sl-SI"/>
              </w:rPr>
              <w:t xml:space="preserve"> učencev z dosežki pri NPZ v 9. razredu</w:t>
            </w:r>
          </w:p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Uveljavljanje pravice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Pr="006B538B">
              <w:rPr>
                <w:rFonts w:eastAsia="Times New Roman" w:cstheme="minorHAnsi"/>
                <w:b/>
                <w:lang w:eastAsia="sl-SI"/>
              </w:rPr>
              <w:t>do vpogleda</w:t>
            </w:r>
            <w:r w:rsidRPr="006B538B">
              <w:rPr>
                <w:rFonts w:eastAsia="Times New Roman" w:cstheme="minorHAnsi"/>
                <w:lang w:eastAsia="sl-SI"/>
              </w:rPr>
              <w:t xml:space="preserve"> v učenčeve ovrednotene preizkuse NPZ v 9. razredu</w:t>
            </w:r>
          </w:p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Posredovanje podatkov o zahtevah</w:t>
            </w:r>
            <w:r w:rsidRPr="006B538B">
              <w:rPr>
                <w:rFonts w:eastAsia="Times New Roman" w:cstheme="minorHAnsi"/>
                <w:lang w:eastAsia="sl-SI"/>
              </w:rPr>
              <w:t xml:space="preserve"> za ponovno vrednotenje posameznih nalog v preizkusih NPZ v 9. razredu na RIC</w:t>
            </w:r>
          </w:p>
        </w:tc>
      </w:tr>
      <w:tr w:rsidR="008042D1" w:rsidRPr="006B538B" w:rsidTr="009D6C1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8042D1" w:rsidRPr="006B538B" w:rsidRDefault="008042D1" w:rsidP="008042D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SRE, 23. 4.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Uveljavljanje pravice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Pr="006B538B">
              <w:rPr>
                <w:rFonts w:eastAsia="Times New Roman" w:cstheme="minorHAnsi"/>
                <w:b/>
                <w:lang w:eastAsia="sl-SI"/>
              </w:rPr>
              <w:t>do vpogleda</w:t>
            </w:r>
            <w:r w:rsidRPr="006B538B">
              <w:rPr>
                <w:rFonts w:eastAsia="Times New Roman" w:cstheme="minorHAnsi"/>
                <w:lang w:eastAsia="sl-SI"/>
              </w:rPr>
              <w:t xml:space="preserve"> v učenčeve ovrednotene preizkuse NPZ v 9. razredu</w:t>
            </w:r>
          </w:p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Posredovanje podatkov o zahtevah</w:t>
            </w:r>
            <w:r w:rsidRPr="006B538B">
              <w:rPr>
                <w:rFonts w:eastAsia="Times New Roman" w:cstheme="minorHAnsi"/>
                <w:lang w:eastAsia="sl-SI"/>
              </w:rPr>
              <w:t xml:space="preserve"> za ponovno vrednotenje posameznih nalog v preizkusih NPZ v 9. razredu na RIC</w:t>
            </w:r>
          </w:p>
        </w:tc>
      </w:tr>
      <w:tr w:rsidR="008042D1" w:rsidRPr="006B538B" w:rsidTr="009D6C1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8042D1" w:rsidRPr="006B538B" w:rsidRDefault="008042D1" w:rsidP="008042D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ČET, 24. 4. 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Uveljavljanje pravice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Pr="006B538B">
              <w:rPr>
                <w:rFonts w:eastAsia="Times New Roman" w:cstheme="minorHAnsi"/>
                <w:b/>
                <w:lang w:eastAsia="sl-SI"/>
              </w:rPr>
              <w:t>do vpogleda</w:t>
            </w:r>
            <w:r w:rsidRPr="006B538B">
              <w:rPr>
                <w:rFonts w:eastAsia="Times New Roman" w:cstheme="minorHAnsi"/>
                <w:lang w:eastAsia="sl-SI"/>
              </w:rPr>
              <w:t xml:space="preserve"> v učenčeve ovrednotene preizkuse NPZ v 9. razredu</w:t>
            </w:r>
          </w:p>
          <w:p w:rsidR="008042D1" w:rsidRPr="006B538B" w:rsidRDefault="008042D1" w:rsidP="008042D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Posredovanje podatkov o zahtevah</w:t>
            </w:r>
            <w:r w:rsidRPr="006B538B">
              <w:rPr>
                <w:rFonts w:eastAsia="Times New Roman" w:cstheme="minorHAnsi"/>
                <w:lang w:eastAsia="sl-SI"/>
              </w:rPr>
              <w:t xml:space="preserve"> za ponovno vrednotenje posameznih nalog v preizkusih NPZ v 9. razredu na RIC</w:t>
            </w:r>
          </w:p>
        </w:tc>
      </w:tr>
      <w:tr w:rsidR="004C4BF1" w:rsidRPr="006B538B" w:rsidTr="009D6C1A">
        <w:trPr>
          <w:trHeight w:val="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4C4BF1" w:rsidRPr="006B538B" w:rsidRDefault="004C4BF1" w:rsidP="004C4BF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MAJ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PON, 5. 5.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 xml:space="preserve"> RIC posreduje šolam</w:t>
            </w:r>
            <w:r w:rsidRPr="006B538B">
              <w:rPr>
                <w:rFonts w:eastAsia="Times New Roman" w:cstheme="minorHAnsi"/>
                <w:lang w:eastAsia="sl-SI"/>
              </w:rPr>
              <w:t xml:space="preserve"> ovrednotene preizkuse znanja z dosežki   učencev pri NPZ v 6. razredu</w:t>
            </w:r>
          </w:p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 xml:space="preserve"> Seznanitev</w:t>
            </w:r>
            <w:r w:rsidRPr="006B538B">
              <w:rPr>
                <w:rFonts w:eastAsia="Times New Roman" w:cstheme="minorHAnsi"/>
                <w:lang w:eastAsia="sl-SI"/>
              </w:rPr>
              <w:t xml:space="preserve"> učencev z dosežki pri NPZ v 6. razredu</w:t>
            </w:r>
          </w:p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 xml:space="preserve"> Uveljavljanje pravice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Pr="006B538B">
              <w:rPr>
                <w:rFonts w:eastAsia="Times New Roman" w:cstheme="minorHAnsi"/>
                <w:b/>
                <w:lang w:eastAsia="sl-SI"/>
              </w:rPr>
              <w:t>do vpogleda</w:t>
            </w:r>
            <w:r w:rsidRPr="006B538B">
              <w:rPr>
                <w:rFonts w:eastAsia="Times New Roman" w:cstheme="minorHAnsi"/>
                <w:lang w:eastAsia="sl-SI"/>
              </w:rPr>
              <w:t xml:space="preserve"> v učenčeve ovrednotene preizkuse NPZ v 6. razredu</w:t>
            </w:r>
          </w:p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 xml:space="preserve"> Posredovanje podatkov o zahtevah</w:t>
            </w:r>
            <w:r w:rsidRPr="006B538B">
              <w:rPr>
                <w:rFonts w:eastAsia="Times New Roman" w:cstheme="minorHAnsi"/>
                <w:lang w:eastAsia="sl-SI"/>
              </w:rPr>
              <w:t xml:space="preserve"> za ponovno vrednotenje posameznih nalog v preizkusih NPZ v 6. razredu na RIC</w:t>
            </w:r>
          </w:p>
        </w:tc>
      </w:tr>
      <w:tr w:rsidR="004C4BF1" w:rsidRPr="006B538B" w:rsidTr="009D6C1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4C4BF1" w:rsidRPr="006B538B" w:rsidRDefault="004C4BF1" w:rsidP="004C4BF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TOR, 6. 5.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4C4BF1" w:rsidRPr="006B538B" w:rsidRDefault="00C4209C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 xml:space="preserve"> </w:t>
            </w:r>
            <w:r w:rsidR="004C4BF1" w:rsidRPr="006B538B">
              <w:rPr>
                <w:rFonts w:eastAsia="Times New Roman" w:cstheme="minorHAnsi"/>
                <w:b/>
                <w:lang w:eastAsia="sl-SI"/>
              </w:rPr>
              <w:t>Uveljavljanje pravice</w:t>
            </w:r>
            <w:r w:rsidR="004C4BF1"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="004C4BF1" w:rsidRPr="006B538B">
              <w:rPr>
                <w:rFonts w:eastAsia="Times New Roman" w:cstheme="minorHAnsi"/>
                <w:b/>
                <w:lang w:eastAsia="sl-SI"/>
              </w:rPr>
              <w:t>do vpogleda</w:t>
            </w:r>
            <w:r w:rsidR="004C4BF1" w:rsidRPr="006B538B">
              <w:rPr>
                <w:rFonts w:eastAsia="Times New Roman" w:cstheme="minorHAnsi"/>
                <w:lang w:eastAsia="sl-SI"/>
              </w:rPr>
              <w:t xml:space="preserve"> v učenčeve ovrednotene preizkuse NPZ v 6. razredu</w:t>
            </w:r>
          </w:p>
          <w:p w:rsidR="004C4BF1" w:rsidRPr="006B538B" w:rsidRDefault="00C4209C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 xml:space="preserve"> </w:t>
            </w:r>
            <w:r w:rsidR="004C4BF1" w:rsidRPr="006B538B">
              <w:rPr>
                <w:rFonts w:eastAsia="Times New Roman" w:cstheme="minorHAnsi"/>
                <w:b/>
                <w:lang w:eastAsia="sl-SI"/>
              </w:rPr>
              <w:t>Posredovanje podatkov o zahtevah</w:t>
            </w:r>
            <w:r w:rsidR="004C4BF1" w:rsidRPr="006B538B">
              <w:rPr>
                <w:rFonts w:eastAsia="Times New Roman" w:cstheme="minorHAnsi"/>
                <w:lang w:eastAsia="sl-SI"/>
              </w:rPr>
              <w:t xml:space="preserve"> za ponovno vrednotenje posameznih nalog v preizkusih NPZ v 6. razredu na RIC</w:t>
            </w:r>
          </w:p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Pr="006B538B">
              <w:rPr>
                <w:rFonts w:eastAsia="Times New Roman" w:cstheme="minorHAnsi"/>
                <w:b/>
                <w:lang w:eastAsia="sl-SI"/>
              </w:rPr>
              <w:t>RIC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Pr="006B538B">
              <w:rPr>
                <w:rFonts w:eastAsia="Times New Roman" w:cstheme="minorHAnsi"/>
                <w:b/>
                <w:lang w:eastAsia="sl-SI"/>
              </w:rPr>
              <w:t>posreduje</w:t>
            </w:r>
            <w:r w:rsidRPr="006B538B">
              <w:rPr>
                <w:rFonts w:eastAsia="Times New Roman" w:cstheme="minorHAnsi"/>
                <w:lang w:eastAsia="sl-SI"/>
              </w:rPr>
              <w:t xml:space="preserve"> šolam </w:t>
            </w:r>
            <w:r w:rsidRPr="006B538B">
              <w:rPr>
                <w:rFonts w:eastAsia="Times New Roman" w:cstheme="minorHAnsi"/>
                <w:b/>
                <w:lang w:eastAsia="sl-SI"/>
              </w:rPr>
              <w:t>spremembe dosežkov</w:t>
            </w:r>
            <w:r w:rsidRPr="006B538B">
              <w:rPr>
                <w:rFonts w:eastAsia="Times New Roman" w:cstheme="minorHAnsi"/>
                <w:lang w:eastAsia="sl-SI"/>
              </w:rPr>
              <w:t xml:space="preserve"> po ponovnem vrednotenju posameznih nalog v preizkusih NPZ v 3. razredu</w:t>
            </w:r>
          </w:p>
        </w:tc>
      </w:tr>
      <w:tr w:rsidR="004C4BF1" w:rsidRPr="006B538B" w:rsidTr="009D6C1A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4C4BF1" w:rsidRPr="006B538B" w:rsidRDefault="004C4BF1" w:rsidP="004C4BF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SRE, 7. 5.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4C4BF1" w:rsidRPr="006B538B" w:rsidRDefault="00C4209C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 xml:space="preserve"> </w:t>
            </w:r>
            <w:r w:rsidR="004C4BF1" w:rsidRPr="006B538B">
              <w:rPr>
                <w:rFonts w:eastAsia="Times New Roman" w:cstheme="minorHAnsi"/>
                <w:b/>
                <w:lang w:eastAsia="sl-SI"/>
              </w:rPr>
              <w:t>Uveljavljanje pravice</w:t>
            </w:r>
            <w:r w:rsidR="004C4BF1"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="004C4BF1" w:rsidRPr="006B538B">
              <w:rPr>
                <w:rFonts w:eastAsia="Times New Roman" w:cstheme="minorHAnsi"/>
                <w:b/>
                <w:lang w:eastAsia="sl-SI"/>
              </w:rPr>
              <w:t>do vpogleda</w:t>
            </w:r>
            <w:r w:rsidR="004C4BF1" w:rsidRPr="006B538B">
              <w:rPr>
                <w:rFonts w:eastAsia="Times New Roman" w:cstheme="minorHAnsi"/>
                <w:lang w:eastAsia="sl-SI"/>
              </w:rPr>
              <w:t xml:space="preserve"> v učenčeve ovrednotene preizkuse NPZ v 6. razredu</w:t>
            </w:r>
          </w:p>
          <w:p w:rsidR="004C4BF1" w:rsidRPr="006B538B" w:rsidRDefault="00C4209C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 xml:space="preserve"> </w:t>
            </w:r>
            <w:r w:rsidR="004C4BF1" w:rsidRPr="006B538B">
              <w:rPr>
                <w:rFonts w:eastAsia="Times New Roman" w:cstheme="minorHAnsi"/>
                <w:b/>
                <w:lang w:eastAsia="sl-SI"/>
              </w:rPr>
              <w:t>Posredovanje podatkov o zahtevah</w:t>
            </w:r>
            <w:r w:rsidR="004C4BF1" w:rsidRPr="006B538B">
              <w:rPr>
                <w:rFonts w:eastAsia="Times New Roman" w:cstheme="minorHAnsi"/>
                <w:lang w:eastAsia="sl-SI"/>
              </w:rPr>
              <w:t xml:space="preserve"> za ponovno vrednotenje posameznih nalog v preizkusih NPZ v 6. razredu na RIC</w:t>
            </w:r>
          </w:p>
        </w:tc>
      </w:tr>
      <w:tr w:rsidR="004C4BF1" w:rsidRPr="006B538B" w:rsidTr="009D6C1A">
        <w:trPr>
          <w:trHeight w:val="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4C4BF1" w:rsidRPr="006B538B" w:rsidRDefault="004C4BF1" w:rsidP="004C4BF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TOR, 13. 5.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4C4BF1" w:rsidRPr="006B538B" w:rsidRDefault="00947C84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RIC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Pr="006B538B">
              <w:rPr>
                <w:rFonts w:eastAsia="Times New Roman" w:cstheme="minorHAnsi"/>
                <w:b/>
                <w:lang w:eastAsia="sl-SI"/>
              </w:rPr>
              <w:t>posreduje</w:t>
            </w:r>
            <w:r w:rsidRPr="006B538B">
              <w:rPr>
                <w:rFonts w:eastAsia="Times New Roman" w:cstheme="minorHAnsi"/>
                <w:lang w:eastAsia="sl-SI"/>
              </w:rPr>
              <w:t xml:space="preserve"> šolam </w:t>
            </w:r>
            <w:r w:rsidRPr="006B538B">
              <w:rPr>
                <w:rFonts w:eastAsia="Times New Roman" w:cstheme="minorHAnsi"/>
                <w:b/>
                <w:lang w:eastAsia="sl-SI"/>
              </w:rPr>
              <w:t>spremembe dosežkov</w:t>
            </w:r>
            <w:r w:rsidRPr="006B538B">
              <w:rPr>
                <w:rFonts w:eastAsia="Times New Roman" w:cstheme="minorHAnsi"/>
                <w:lang w:eastAsia="sl-SI"/>
              </w:rPr>
              <w:t xml:space="preserve"> po ponovnem vrednotenju posameznih nalog v preizkusih NPZ v 9. razredu</w:t>
            </w:r>
          </w:p>
        </w:tc>
      </w:tr>
      <w:tr w:rsidR="004C4BF1" w:rsidRPr="006B538B" w:rsidTr="009D6C1A">
        <w:trPr>
          <w:trHeight w:val="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4C4BF1" w:rsidRPr="006B538B" w:rsidRDefault="004C4BF1" w:rsidP="004C4BF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BF1" w:rsidRPr="006B538B" w:rsidRDefault="004C4BF1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 xml:space="preserve">ČET, 15. 5.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4C4BF1" w:rsidRPr="006B538B" w:rsidRDefault="00947C84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RIC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  <w:r w:rsidRPr="006B538B">
              <w:rPr>
                <w:rFonts w:eastAsia="Times New Roman" w:cstheme="minorHAnsi"/>
                <w:b/>
                <w:lang w:eastAsia="sl-SI"/>
              </w:rPr>
              <w:t>posreduje</w:t>
            </w:r>
            <w:r w:rsidRPr="006B538B">
              <w:rPr>
                <w:rFonts w:eastAsia="Times New Roman" w:cstheme="minorHAnsi"/>
                <w:lang w:eastAsia="sl-SI"/>
              </w:rPr>
              <w:t xml:space="preserve"> šolam </w:t>
            </w:r>
            <w:r w:rsidRPr="006B538B">
              <w:rPr>
                <w:rFonts w:eastAsia="Times New Roman" w:cstheme="minorHAnsi"/>
                <w:b/>
                <w:lang w:eastAsia="sl-SI"/>
              </w:rPr>
              <w:t>spremembe dosežkov</w:t>
            </w:r>
            <w:r w:rsidRPr="006B538B">
              <w:rPr>
                <w:rFonts w:eastAsia="Times New Roman" w:cstheme="minorHAnsi"/>
                <w:lang w:eastAsia="sl-SI"/>
              </w:rPr>
              <w:t xml:space="preserve"> po ponovnem vrednotenju posameznih nalog v preizkusih NPZ v 6. razredu</w:t>
            </w:r>
          </w:p>
        </w:tc>
      </w:tr>
      <w:tr w:rsidR="00947C84" w:rsidRPr="006B538B" w:rsidTr="009D6C1A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947C84" w:rsidRPr="006B538B" w:rsidRDefault="00947C84" w:rsidP="004C4BF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84" w:rsidRPr="006B538B" w:rsidRDefault="00947C84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947C84" w:rsidRPr="006B538B" w:rsidRDefault="00947C84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JUNIJ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84" w:rsidRPr="006B538B" w:rsidRDefault="00947C84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947C84" w:rsidRPr="006B538B" w:rsidRDefault="00947C84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PET, 13. 6.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947C84" w:rsidRPr="006B538B" w:rsidRDefault="00947C84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Razdelitev zaključnih spričeval z dosežki pri NPZ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</w:p>
          <w:p w:rsidR="00947C84" w:rsidRPr="006B538B" w:rsidRDefault="00947C84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za učence 9. razreda</w:t>
            </w:r>
          </w:p>
        </w:tc>
      </w:tr>
      <w:tr w:rsidR="00947C84" w:rsidRPr="006B538B" w:rsidTr="009D6C1A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947C84" w:rsidRPr="006B538B" w:rsidRDefault="00947C84" w:rsidP="004C4BF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84" w:rsidRPr="006B538B" w:rsidRDefault="00947C84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84" w:rsidRPr="006B538B" w:rsidRDefault="00947C84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</w:p>
          <w:p w:rsidR="00947C84" w:rsidRPr="006B538B" w:rsidRDefault="00947C84" w:rsidP="004C4BF1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TOR, 24. 6.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947C84" w:rsidRPr="006B538B" w:rsidRDefault="00947C84" w:rsidP="00947C84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b/>
                <w:lang w:eastAsia="sl-SI"/>
              </w:rPr>
              <w:t>Razdelitev obvestil o dosežkih pri NPZ</w:t>
            </w:r>
            <w:r w:rsidRPr="006B538B">
              <w:rPr>
                <w:rFonts w:eastAsia="Times New Roman" w:cstheme="minorHAnsi"/>
                <w:lang w:eastAsia="sl-SI"/>
              </w:rPr>
              <w:t xml:space="preserve"> </w:t>
            </w:r>
          </w:p>
          <w:p w:rsidR="00947C84" w:rsidRPr="006B538B" w:rsidRDefault="00947C84" w:rsidP="00947C84">
            <w:pPr>
              <w:spacing w:before="15" w:after="15" w:line="240" w:lineRule="auto"/>
              <w:rPr>
                <w:rFonts w:eastAsia="Times New Roman" w:cstheme="minorHAnsi"/>
                <w:lang w:eastAsia="sl-SI"/>
              </w:rPr>
            </w:pPr>
            <w:r w:rsidRPr="006B538B">
              <w:rPr>
                <w:rFonts w:eastAsia="Times New Roman" w:cstheme="minorHAnsi"/>
                <w:lang w:eastAsia="sl-SI"/>
              </w:rPr>
              <w:t>za učence 3. in 6. razreda</w:t>
            </w:r>
          </w:p>
        </w:tc>
      </w:tr>
    </w:tbl>
    <w:p w:rsidR="00711F01" w:rsidRPr="006B538B" w:rsidRDefault="00711F01">
      <w:pPr>
        <w:rPr>
          <w:rFonts w:cstheme="minorHAnsi"/>
        </w:rPr>
      </w:pPr>
      <w:bookmarkStart w:id="0" w:name="_GoBack"/>
      <w:bookmarkEnd w:id="0"/>
    </w:p>
    <w:sectPr w:rsidR="00711F01" w:rsidRPr="006B538B" w:rsidSect="002C7A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01"/>
    <w:rsid w:val="002C7A4C"/>
    <w:rsid w:val="0049697E"/>
    <w:rsid w:val="004C4BF1"/>
    <w:rsid w:val="006B538B"/>
    <w:rsid w:val="00711F01"/>
    <w:rsid w:val="00784849"/>
    <w:rsid w:val="008042D1"/>
    <w:rsid w:val="00947C84"/>
    <w:rsid w:val="009D6C1A"/>
    <w:rsid w:val="00A446A8"/>
    <w:rsid w:val="00C4209C"/>
    <w:rsid w:val="00E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CC478-4B4D-4B81-8373-81FF2439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11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7</cp:revision>
  <dcterms:created xsi:type="dcterms:W3CDTF">2024-08-23T07:06:00Z</dcterms:created>
  <dcterms:modified xsi:type="dcterms:W3CDTF">2024-08-23T07:59:00Z</dcterms:modified>
</cp:coreProperties>
</file>